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624" w:rsidRPr="00D47624" w:rsidRDefault="00D47624" w:rsidP="00D47624">
      <w:pPr>
        <w:spacing w:before="100" w:beforeAutospacing="1" w:after="100" w:afterAutospacing="1" w:line="240" w:lineRule="auto"/>
        <w:outlineLvl w:val="1"/>
        <w:rPr>
          <w:rFonts w:ascii="Times New Roman" w:eastAsia="Times New Roman" w:hAnsi="Times New Roman" w:cs="Times New Roman"/>
          <w:b/>
          <w:bCs/>
          <w:sz w:val="36"/>
          <w:szCs w:val="36"/>
        </w:rPr>
      </w:pPr>
      <w:hyperlink r:id="rId5" w:tooltip="Permalink to Tầm quan trọng của lý thuyết chức năng" w:history="1">
        <w:r w:rsidRPr="00D47624">
          <w:rPr>
            <w:rFonts w:ascii="Times New Roman" w:eastAsia="Times New Roman" w:hAnsi="Times New Roman" w:cs="Times New Roman"/>
            <w:b/>
            <w:bCs/>
            <w:color w:val="0000FF"/>
            <w:sz w:val="36"/>
            <w:szCs w:val="36"/>
            <w:u w:val="single"/>
          </w:rPr>
          <w:t>Tầm quan trọng của lý thuyết chức năng</w:t>
        </w:r>
      </w:hyperlink>
    </w:p>
    <w:p w:rsidR="00D47624" w:rsidRPr="00D47624" w:rsidRDefault="00D47624" w:rsidP="00D47624">
      <w:pPr>
        <w:spacing w:after="0" w:line="240" w:lineRule="auto"/>
        <w:rPr>
          <w:rFonts w:ascii="Times New Roman" w:eastAsia="Times New Roman" w:hAnsi="Times New Roman" w:cs="Times New Roman"/>
          <w:sz w:val="24"/>
          <w:szCs w:val="24"/>
        </w:rPr>
      </w:pPr>
      <w:r w:rsidRPr="00D47624">
        <w:rPr>
          <w:rFonts w:ascii="Times New Roman" w:eastAsia="Times New Roman" w:hAnsi="Times New Roman" w:cs="Times New Roman"/>
          <w:sz w:val="24"/>
          <w:szCs w:val="24"/>
        </w:rPr>
        <w:t xml:space="preserve">December 28, 2011   kimoanh   </w:t>
      </w:r>
      <w:hyperlink r:id="rId6" w:anchor="respond" w:tooltip="Comment on Tầm quan trọng của lý thuyết chức năng" w:history="1">
        <w:r w:rsidRPr="00D47624">
          <w:rPr>
            <w:rFonts w:ascii="Times New Roman" w:eastAsia="Times New Roman" w:hAnsi="Times New Roman" w:cs="Times New Roman"/>
            <w:color w:val="0000FF"/>
            <w:sz w:val="24"/>
            <w:szCs w:val="24"/>
            <w:u w:val="single"/>
          </w:rPr>
          <w:t>chưa có bình luận</w:t>
        </w:r>
      </w:hyperlink>
      <w:r w:rsidRPr="00D47624">
        <w:rPr>
          <w:rFonts w:ascii="Times New Roman" w:eastAsia="Times New Roman" w:hAnsi="Times New Roman" w:cs="Times New Roman"/>
          <w:sz w:val="24"/>
          <w:szCs w:val="24"/>
        </w:rPr>
        <w:t xml:space="preserve"> </w:t>
      </w:r>
    </w:p>
    <w:p w:rsidR="00D47624" w:rsidRPr="00D47624" w:rsidRDefault="00D47624" w:rsidP="00D4762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440815" cy="1191260"/>
            <wp:effectExtent l="0" t="0" r="6985" b="8890"/>
            <wp:docPr id="1" name="Picture 1" descr="GCSE-sociology-course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CSE-sociology-coursework"/>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40815" cy="1191260"/>
                    </a:xfrm>
                    <a:prstGeom prst="rect">
                      <a:avLst/>
                    </a:prstGeom>
                    <a:noFill/>
                    <a:ln>
                      <a:noFill/>
                    </a:ln>
                  </pic:spPr>
                </pic:pic>
              </a:graphicData>
            </a:graphic>
          </wp:inline>
        </w:drawing>
      </w:r>
    </w:p>
    <w:p w:rsidR="00D47624" w:rsidRPr="00D47624" w:rsidRDefault="00D47624" w:rsidP="00D47624">
      <w:pPr>
        <w:spacing w:before="100" w:beforeAutospacing="1" w:after="100" w:afterAutospacing="1" w:line="240" w:lineRule="auto"/>
        <w:rPr>
          <w:rFonts w:ascii="Times New Roman" w:eastAsia="Times New Roman" w:hAnsi="Times New Roman" w:cs="Times New Roman"/>
          <w:sz w:val="24"/>
          <w:szCs w:val="24"/>
        </w:rPr>
      </w:pPr>
      <w:r w:rsidRPr="00D47624">
        <w:rPr>
          <w:rFonts w:ascii="Times New Roman" w:eastAsia="Times New Roman" w:hAnsi="Times New Roman" w:cs="Times New Roman"/>
          <w:sz w:val="24"/>
          <w:szCs w:val="24"/>
        </w:rPr>
        <w:t>Sự phát triển của các lý thuyết khoa học xã hội cho phép chúng ta giải thích các hiện tượng xã hội một cách khách quan hơn. Thông qua mỗi lý thuyết trong khoa học xã hội, chúng ta lý giải được xã hội chúng ta đang sống và cách vận hành của nó dưới một góc độ khác nhau. Trong đó, tôi ấn tượng nhất là lý thuyết chức năng.</w:t>
      </w:r>
    </w:p>
    <w:p w:rsidR="00D47624" w:rsidRPr="00D47624" w:rsidRDefault="00D47624" w:rsidP="00D47624">
      <w:pPr>
        <w:spacing w:before="100" w:beforeAutospacing="1" w:after="100" w:afterAutospacing="1" w:line="240" w:lineRule="auto"/>
        <w:rPr>
          <w:rFonts w:ascii="Times New Roman" w:eastAsia="Times New Roman" w:hAnsi="Times New Roman" w:cs="Times New Roman"/>
          <w:sz w:val="24"/>
          <w:szCs w:val="24"/>
        </w:rPr>
      </w:pPr>
      <w:r w:rsidRPr="00D47624">
        <w:rPr>
          <w:rFonts w:ascii="Times New Roman" w:eastAsia="Times New Roman" w:hAnsi="Times New Roman" w:cs="Times New Roman"/>
          <w:sz w:val="24"/>
          <w:szCs w:val="24"/>
        </w:rPr>
        <w:t>Thứ nhất, lý thuyết chức năng mang đến cho chúng ta một cách nhìn cụ thể về xã hội: những nhà xã hội học chức năng tập trung vào nghiên cứu chức năng của xã hội và các vấn đề xã hội, các thiết chế xã hội, tầm quan trọng của quá trình thay đổi xã hội. Từ hướng tiếp cận này, lý thuyết chức năng cho chúng ta hiểu rõ ràng hơn về những câu hỏi nghiên cứu chúng ta đưa ra. Chẳng hạn:</w:t>
      </w:r>
    </w:p>
    <w:p w:rsidR="00D47624" w:rsidRPr="00D47624" w:rsidRDefault="00D47624" w:rsidP="00D47624">
      <w:pPr>
        <w:spacing w:before="100" w:beforeAutospacing="1" w:after="100" w:afterAutospacing="1" w:line="240" w:lineRule="auto"/>
        <w:rPr>
          <w:rFonts w:ascii="Times New Roman" w:eastAsia="Times New Roman" w:hAnsi="Times New Roman" w:cs="Times New Roman"/>
          <w:sz w:val="24"/>
          <w:szCs w:val="24"/>
        </w:rPr>
      </w:pPr>
      <w:r w:rsidRPr="00D47624">
        <w:rPr>
          <w:rFonts w:ascii="Times New Roman" w:eastAsia="Times New Roman" w:hAnsi="Times New Roman" w:cs="Times New Roman"/>
          <w:sz w:val="24"/>
          <w:szCs w:val="24"/>
        </w:rPr>
        <w:t>Chức năng của sự phân tầng xã hội</w:t>
      </w:r>
    </w:p>
    <w:p w:rsidR="00D47624" w:rsidRPr="00D47624" w:rsidRDefault="00D47624" w:rsidP="00D47624">
      <w:pPr>
        <w:spacing w:before="100" w:beforeAutospacing="1" w:after="100" w:afterAutospacing="1" w:line="240" w:lineRule="auto"/>
        <w:rPr>
          <w:rFonts w:ascii="Times New Roman" w:eastAsia="Times New Roman" w:hAnsi="Times New Roman" w:cs="Times New Roman"/>
          <w:sz w:val="24"/>
          <w:szCs w:val="24"/>
        </w:rPr>
      </w:pPr>
      <w:r w:rsidRPr="00D47624">
        <w:rPr>
          <w:rFonts w:ascii="Times New Roman" w:eastAsia="Times New Roman" w:hAnsi="Times New Roman" w:cs="Times New Roman"/>
          <w:sz w:val="24"/>
          <w:szCs w:val="24"/>
        </w:rPr>
        <w:t>Chức năng của gia đình hạt nhân</w:t>
      </w:r>
    </w:p>
    <w:p w:rsidR="00D47624" w:rsidRPr="00D47624" w:rsidRDefault="00D47624" w:rsidP="00D47624">
      <w:pPr>
        <w:spacing w:before="100" w:beforeAutospacing="1" w:after="100" w:afterAutospacing="1" w:line="240" w:lineRule="auto"/>
        <w:rPr>
          <w:rFonts w:ascii="Times New Roman" w:eastAsia="Times New Roman" w:hAnsi="Times New Roman" w:cs="Times New Roman"/>
          <w:sz w:val="24"/>
          <w:szCs w:val="24"/>
        </w:rPr>
      </w:pPr>
      <w:r w:rsidRPr="00D47624">
        <w:rPr>
          <w:rFonts w:ascii="Times New Roman" w:eastAsia="Times New Roman" w:hAnsi="Times New Roman" w:cs="Times New Roman"/>
          <w:sz w:val="24"/>
          <w:szCs w:val="24"/>
        </w:rPr>
        <w:t>Chức năng của sự lệch lạc</w:t>
      </w:r>
    </w:p>
    <w:p w:rsidR="00D47624" w:rsidRPr="00D47624" w:rsidRDefault="00D47624" w:rsidP="00D47624">
      <w:pPr>
        <w:spacing w:before="100" w:beforeAutospacing="1" w:after="100" w:afterAutospacing="1" w:line="240" w:lineRule="auto"/>
        <w:rPr>
          <w:rFonts w:ascii="Times New Roman" w:eastAsia="Times New Roman" w:hAnsi="Times New Roman" w:cs="Times New Roman"/>
          <w:sz w:val="24"/>
          <w:szCs w:val="24"/>
        </w:rPr>
      </w:pPr>
      <w:r w:rsidRPr="00D47624">
        <w:rPr>
          <w:rFonts w:ascii="Times New Roman" w:eastAsia="Times New Roman" w:hAnsi="Times New Roman" w:cs="Times New Roman"/>
          <w:sz w:val="24"/>
          <w:szCs w:val="24"/>
        </w:rPr>
        <w:t>Chức năng của tiểu văn hóa</w:t>
      </w:r>
    </w:p>
    <w:p w:rsidR="00D47624" w:rsidRPr="00D47624" w:rsidRDefault="00D47624" w:rsidP="00D47624">
      <w:pPr>
        <w:spacing w:before="100" w:beforeAutospacing="1" w:after="100" w:afterAutospacing="1" w:line="240" w:lineRule="auto"/>
        <w:rPr>
          <w:rFonts w:ascii="Times New Roman" w:eastAsia="Times New Roman" w:hAnsi="Times New Roman" w:cs="Times New Roman"/>
          <w:sz w:val="24"/>
          <w:szCs w:val="24"/>
        </w:rPr>
      </w:pPr>
      <w:r w:rsidRPr="00D47624">
        <w:rPr>
          <w:rFonts w:ascii="Times New Roman" w:eastAsia="Times New Roman" w:hAnsi="Times New Roman" w:cs="Times New Roman"/>
          <w:sz w:val="24"/>
          <w:szCs w:val="24"/>
        </w:rPr>
        <w:t>Thứ hai, đây là một lý thuyết quan trọng vì nó nhắc nhở chúng ta một điều quan trọng: Nền văn hóa chúng ta đang sống mang lại nhiều điều đáng kể cho chúng ta bằng những cách thức nhất định. Không có thuyết chức năng, có thể chúng ta có xu hướng chỉ nhìn thấy những hạn chế, trong xã hội cũng như trong bản chất tiêu cực của con người mà thôi. Thuyết chức năng cho chúng ta biết rằng xã hội vẫn đang hoạt động, nó có thể là một chiếc máy hoạt động tốt, nhưng đôi khi nó gây ra những “hỏng hóc” nhất định và có những bộ phận cần được sửa chữa.</w:t>
      </w:r>
    </w:p>
    <w:p w:rsidR="00D47624" w:rsidRPr="00D47624" w:rsidRDefault="00D47624" w:rsidP="00D47624">
      <w:pPr>
        <w:spacing w:before="100" w:beforeAutospacing="1" w:after="100" w:afterAutospacing="1" w:line="240" w:lineRule="auto"/>
        <w:rPr>
          <w:rFonts w:ascii="Times New Roman" w:eastAsia="Times New Roman" w:hAnsi="Times New Roman" w:cs="Times New Roman"/>
          <w:sz w:val="24"/>
          <w:szCs w:val="24"/>
        </w:rPr>
      </w:pPr>
      <w:r w:rsidRPr="00D47624">
        <w:rPr>
          <w:rFonts w:ascii="Times New Roman" w:eastAsia="Times New Roman" w:hAnsi="Times New Roman" w:cs="Times New Roman"/>
          <w:sz w:val="24"/>
          <w:szCs w:val="24"/>
        </w:rPr>
        <w:t>Trong khi lý thuyết mâu thuẫn cũng cho chúng ta biết rằng cách mạng – sự thay đổi nhanh chóng và khó khăn – sẽ giúp chúng ta sửa chữa những vấn đề bên trong xã hội. Thì thuyết chức năng thích những thay đổi chậm chạp, từ từ trong những thiết chế cần sửa đổi. Lý thuyết chức năng cho phép chúng ta chấp nhận những hệ thống đối nghịch trong lòng xã hội. Đây là điểm chính yếu khi chúng ta nghĩ về cách chúng ta ban hành luật lệ trong xã hội.</w:t>
      </w:r>
    </w:p>
    <w:p w:rsidR="00D47624" w:rsidRPr="00D47624" w:rsidRDefault="00D47624" w:rsidP="00D47624">
      <w:pPr>
        <w:spacing w:before="100" w:beforeAutospacing="1" w:after="100" w:afterAutospacing="1" w:line="240" w:lineRule="auto"/>
        <w:rPr>
          <w:rFonts w:ascii="Times New Roman" w:eastAsia="Times New Roman" w:hAnsi="Times New Roman" w:cs="Times New Roman"/>
          <w:sz w:val="24"/>
          <w:szCs w:val="24"/>
        </w:rPr>
      </w:pPr>
      <w:r w:rsidRPr="00D47624">
        <w:rPr>
          <w:rFonts w:ascii="Times New Roman" w:eastAsia="Times New Roman" w:hAnsi="Times New Roman" w:cs="Times New Roman"/>
          <w:sz w:val="24"/>
          <w:szCs w:val="24"/>
        </w:rPr>
        <w:t>Tóm lại, về mặt lý thuyết, chúng ta có thể thấy rằng xã hội giúp chúng ta sống một cách hòa bình. Về mặt thực hành, lý thuyết này cho phép chúng ta thay đổi các thiết chế mà không gây ảnh hưởng đến toàn bộ hệ thống.</w:t>
      </w:r>
    </w:p>
    <w:p w:rsidR="00D47624" w:rsidRPr="00D47624" w:rsidRDefault="00D47624" w:rsidP="00D47624">
      <w:pPr>
        <w:spacing w:before="100" w:beforeAutospacing="1" w:after="100" w:afterAutospacing="1" w:line="240" w:lineRule="auto"/>
        <w:rPr>
          <w:rFonts w:ascii="Times New Roman" w:eastAsia="Times New Roman" w:hAnsi="Times New Roman" w:cs="Times New Roman"/>
          <w:sz w:val="24"/>
          <w:szCs w:val="24"/>
        </w:rPr>
      </w:pPr>
      <w:r w:rsidRPr="00D47624">
        <w:rPr>
          <w:rFonts w:ascii="Times New Roman" w:eastAsia="Times New Roman" w:hAnsi="Times New Roman" w:cs="Times New Roman"/>
          <w:sz w:val="24"/>
          <w:szCs w:val="24"/>
        </w:rPr>
        <w:lastRenderedPageBreak/>
        <w:t>Kim Oanh</w:t>
      </w:r>
    </w:p>
    <w:p w:rsidR="00124E4A" w:rsidRDefault="00124E4A">
      <w:bookmarkStart w:id="0" w:name="_GoBack"/>
      <w:bookmarkEnd w:id="0"/>
    </w:p>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624"/>
    <w:rsid w:val="00006EB6"/>
    <w:rsid w:val="00113355"/>
    <w:rsid w:val="00124E4A"/>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969AC"/>
    <w:rsid w:val="005D6CDA"/>
    <w:rsid w:val="005E6A83"/>
    <w:rsid w:val="005E761E"/>
    <w:rsid w:val="005F486D"/>
    <w:rsid w:val="006732FF"/>
    <w:rsid w:val="006A1A8C"/>
    <w:rsid w:val="007836B6"/>
    <w:rsid w:val="008406B3"/>
    <w:rsid w:val="00861767"/>
    <w:rsid w:val="008C3E4A"/>
    <w:rsid w:val="008D2585"/>
    <w:rsid w:val="008D66AB"/>
    <w:rsid w:val="00907D4E"/>
    <w:rsid w:val="00946B07"/>
    <w:rsid w:val="009C5223"/>
    <w:rsid w:val="00AD7DB9"/>
    <w:rsid w:val="00B763F2"/>
    <w:rsid w:val="00BB68EA"/>
    <w:rsid w:val="00C345D1"/>
    <w:rsid w:val="00CF4770"/>
    <w:rsid w:val="00D4116F"/>
    <w:rsid w:val="00D47624"/>
    <w:rsid w:val="00DA619D"/>
    <w:rsid w:val="00E6547A"/>
    <w:rsid w:val="00E735CE"/>
    <w:rsid w:val="00E948DD"/>
    <w:rsid w:val="00EB7F14"/>
    <w:rsid w:val="00EF7425"/>
    <w:rsid w:val="00F02611"/>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D4762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47624"/>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D47624"/>
    <w:rPr>
      <w:color w:val="0000FF"/>
      <w:u w:val="single"/>
    </w:rPr>
  </w:style>
  <w:style w:type="character" w:customStyle="1" w:styleId="metadate">
    <w:name w:val="meta_date"/>
    <w:basedOn w:val="DefaultParagraphFont"/>
    <w:rsid w:val="00D47624"/>
  </w:style>
  <w:style w:type="character" w:customStyle="1" w:styleId="metaauthor">
    <w:name w:val="meta_author"/>
    <w:basedOn w:val="DefaultParagraphFont"/>
    <w:rsid w:val="00D47624"/>
  </w:style>
  <w:style w:type="character" w:customStyle="1" w:styleId="metacomments">
    <w:name w:val="meta_comments"/>
    <w:basedOn w:val="DefaultParagraphFont"/>
    <w:rsid w:val="00D47624"/>
  </w:style>
  <w:style w:type="paragraph" w:styleId="NormalWeb">
    <w:name w:val="Normal (Web)"/>
    <w:basedOn w:val="Normal"/>
    <w:uiPriority w:val="99"/>
    <w:semiHidden/>
    <w:unhideWhenUsed/>
    <w:rsid w:val="00D4762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476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76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D4762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47624"/>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D47624"/>
    <w:rPr>
      <w:color w:val="0000FF"/>
      <w:u w:val="single"/>
    </w:rPr>
  </w:style>
  <w:style w:type="character" w:customStyle="1" w:styleId="metadate">
    <w:name w:val="meta_date"/>
    <w:basedOn w:val="DefaultParagraphFont"/>
    <w:rsid w:val="00D47624"/>
  </w:style>
  <w:style w:type="character" w:customStyle="1" w:styleId="metaauthor">
    <w:name w:val="meta_author"/>
    <w:basedOn w:val="DefaultParagraphFont"/>
    <w:rsid w:val="00D47624"/>
  </w:style>
  <w:style w:type="character" w:customStyle="1" w:styleId="metacomments">
    <w:name w:val="meta_comments"/>
    <w:basedOn w:val="DefaultParagraphFont"/>
    <w:rsid w:val="00D47624"/>
  </w:style>
  <w:style w:type="paragraph" w:styleId="NormalWeb">
    <w:name w:val="Normal (Web)"/>
    <w:basedOn w:val="Normal"/>
    <w:uiPriority w:val="99"/>
    <w:semiHidden/>
    <w:unhideWhenUsed/>
    <w:rsid w:val="00D4762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476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762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0033737">
      <w:bodyDiv w:val="1"/>
      <w:marLeft w:val="0"/>
      <w:marRight w:val="0"/>
      <w:marTop w:val="0"/>
      <w:marBottom w:val="0"/>
      <w:divBdr>
        <w:top w:val="none" w:sz="0" w:space="0" w:color="auto"/>
        <w:left w:val="none" w:sz="0" w:space="0" w:color="auto"/>
        <w:bottom w:val="none" w:sz="0" w:space="0" w:color="auto"/>
        <w:right w:val="none" w:sz="0" w:space="0" w:color="auto"/>
      </w:divBdr>
      <w:divsChild>
        <w:div w:id="318773514">
          <w:marLeft w:val="0"/>
          <w:marRight w:val="0"/>
          <w:marTop w:val="0"/>
          <w:marBottom w:val="0"/>
          <w:divBdr>
            <w:top w:val="none" w:sz="0" w:space="0" w:color="auto"/>
            <w:left w:val="none" w:sz="0" w:space="0" w:color="auto"/>
            <w:bottom w:val="none" w:sz="0" w:space="0" w:color="auto"/>
            <w:right w:val="none" w:sz="0" w:space="0" w:color="auto"/>
          </w:divBdr>
        </w:div>
        <w:div w:id="5847323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xahoihoc.net/ly-thuyet/tam-quan-trong-cua-ly-thuyet-chuc-nang/" TargetMode="External"/><Relationship Id="rId5" Type="http://schemas.openxmlformats.org/officeDocument/2006/relationships/hyperlink" Target="http://xahoihoc.net/ly-thuyet/tam-quan-trong-cua-ly-thuyet-chuc-nan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2056</Characters>
  <Application>Microsoft Office Word</Application>
  <DocSecurity>0</DocSecurity>
  <Lines>17</Lines>
  <Paragraphs>4</Paragraphs>
  <ScaleCrop>false</ScaleCrop>
  <Company/>
  <LinksUpToDate>false</LinksUpToDate>
  <CharactersWithSpaces>2412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2013-09-30T01:13:00Z</dcterms:created>
  <dcterms:modified xsi:type="dcterms:W3CDTF">2013-09-30T01:13:00Z</dcterms:modified>
</cp:coreProperties>
</file>